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BA21" w14:textId="7961A5A9" w:rsidR="00000000" w:rsidRDefault="00416335" w:rsidP="00416335">
      <w:pPr>
        <w:jc w:val="center"/>
      </w:pPr>
      <w:r>
        <w:t>A Resolution</w:t>
      </w:r>
    </w:p>
    <w:p w14:paraId="321D3324" w14:textId="33446328" w:rsidR="00416335" w:rsidRDefault="00416335" w:rsidP="00416335">
      <w:pPr>
        <w:jc w:val="center"/>
      </w:pPr>
      <w:r>
        <w:t>for the Shared Ministry of</w:t>
      </w:r>
    </w:p>
    <w:p w14:paraId="0BE3F24A" w14:textId="5B6485A9" w:rsidR="00416335" w:rsidRDefault="00416335" w:rsidP="00416335">
      <w:pPr>
        <w:jc w:val="center"/>
      </w:pPr>
      <w:r>
        <w:t>____________________________ Lutheran Church, ____________________, NC</w:t>
      </w:r>
    </w:p>
    <w:p w14:paraId="3A688773" w14:textId="2A19F110" w:rsidR="00416335" w:rsidRDefault="00416335" w:rsidP="00416335">
      <w:pPr>
        <w:jc w:val="center"/>
      </w:pPr>
      <w:r>
        <w:t>and</w:t>
      </w:r>
    </w:p>
    <w:p w14:paraId="7EB7080A" w14:textId="619CCA93" w:rsidR="00416335" w:rsidRDefault="00416335" w:rsidP="00416335">
      <w:pPr>
        <w:jc w:val="center"/>
      </w:pPr>
      <w:r>
        <w:t>____________________________ Lutheran Church, ____________________, NC</w:t>
      </w:r>
    </w:p>
    <w:p w14:paraId="4C78737A" w14:textId="4D7AA387" w:rsidR="00416335" w:rsidRDefault="00416335" w:rsidP="00416335">
      <w:r>
        <w:t>Be it hereby resolved that ________________________ Lutheran Church, NC enter into a shared ministry arrangement with ________________________ Lutheran Church, NC.</w:t>
      </w:r>
    </w:p>
    <w:p w14:paraId="74E05818" w14:textId="63798EE4" w:rsidR="00416335" w:rsidRDefault="00416335" w:rsidP="00A7106A">
      <w:pPr>
        <w:spacing w:after="0" w:line="480" w:lineRule="auto"/>
      </w:pPr>
      <w:r>
        <w:t>This arrangement will include the following provisions:</w:t>
      </w:r>
    </w:p>
    <w:p w14:paraId="496BA575" w14:textId="34951271" w:rsidR="00416335" w:rsidRDefault="00416335" w:rsidP="00A7106A">
      <w:pPr>
        <w:pStyle w:val="ListParagraph"/>
        <w:numPr>
          <w:ilvl w:val="0"/>
          <w:numId w:val="1"/>
        </w:numPr>
        <w:spacing w:after="0" w:line="480" w:lineRule="auto"/>
      </w:pPr>
      <w:r>
        <w:t>Congregation Identity – Each congregation will maintain its own identity. This arrangement is not a merger, not a consolidation, and does not involve the dissolution of either congregation. Both churches will maintain their own constitution, budget, congregation council, and committee structure.</w:t>
      </w:r>
    </w:p>
    <w:p w14:paraId="55F15895" w14:textId="662455D5" w:rsidR="00416335" w:rsidRDefault="00416335" w:rsidP="00A7106A">
      <w:pPr>
        <w:pStyle w:val="ListParagraph"/>
        <w:numPr>
          <w:ilvl w:val="0"/>
          <w:numId w:val="1"/>
        </w:numPr>
        <w:spacing w:after="0" w:line="480" w:lineRule="auto"/>
      </w:pPr>
      <w:r>
        <w:t>Effective start date – This shared ministry has the approval of both councils followed and congregations. Shared ministry will begin on _____________________ (date).</w:t>
      </w:r>
    </w:p>
    <w:p w14:paraId="1AFDC158" w14:textId="27AA21B0" w:rsidR="00416335" w:rsidRDefault="00416335" w:rsidP="00A7106A">
      <w:pPr>
        <w:pStyle w:val="ListParagraph"/>
        <w:numPr>
          <w:ilvl w:val="0"/>
          <w:numId w:val="1"/>
        </w:numPr>
        <w:spacing w:after="0" w:line="480" w:lineRule="auto"/>
      </w:pPr>
      <w:r>
        <w:t xml:space="preserve">Shared Pastor – A pastor will be shared.  A joint call committee will complete a search and select a primary candidate. Both congregations will vote on the candidate. It will take a 2/3 majority from votes of both congregations to extend a call. (each congregation has to get 2/3. </w:t>
      </w:r>
    </w:p>
    <w:p w14:paraId="44DB1522" w14:textId="092DE116" w:rsidR="00416335" w:rsidRDefault="00416335" w:rsidP="00A7106A">
      <w:pPr>
        <w:pStyle w:val="ListParagraph"/>
        <w:numPr>
          <w:ilvl w:val="0"/>
          <w:numId w:val="1"/>
        </w:numPr>
        <w:spacing w:after="0" w:line="480" w:lineRule="auto"/>
      </w:pPr>
      <w:r>
        <w:t>Pastor Financial Compensation – This will be shared by the two congregations by the agreed upon percentage. The percentage will be evaluated while congregations are preparing for the creation of the upcoming year’s budget.</w:t>
      </w:r>
    </w:p>
    <w:p w14:paraId="4020C29D" w14:textId="0A88A92B" w:rsidR="00416335" w:rsidRDefault="00416335" w:rsidP="00A7106A">
      <w:pPr>
        <w:pStyle w:val="ListParagraph"/>
        <w:numPr>
          <w:ilvl w:val="0"/>
          <w:numId w:val="1"/>
        </w:numPr>
        <w:spacing w:after="0" w:line="480" w:lineRule="auto"/>
      </w:pPr>
      <w:r>
        <w:t>Pastor Benefits – Benefits will include the following</w:t>
      </w:r>
      <w:r w:rsidR="00CE762C">
        <w:t>:</w:t>
      </w:r>
    </w:p>
    <w:p w14:paraId="37CE9B7B" w14:textId="75BB7ACD" w:rsidR="00CE762C" w:rsidRDefault="00CE762C" w:rsidP="00A7106A">
      <w:pPr>
        <w:pStyle w:val="ListParagraph"/>
        <w:numPr>
          <w:ilvl w:val="1"/>
          <w:numId w:val="1"/>
        </w:numPr>
        <w:spacing w:after="0" w:line="480" w:lineRule="auto"/>
      </w:pPr>
      <w:r>
        <w:t>Weekly Days and Hours:</w:t>
      </w:r>
    </w:p>
    <w:p w14:paraId="3462EF67" w14:textId="689776DB" w:rsidR="00CE762C" w:rsidRDefault="00CE762C" w:rsidP="00A7106A">
      <w:pPr>
        <w:pStyle w:val="ListParagraph"/>
        <w:numPr>
          <w:ilvl w:val="1"/>
          <w:numId w:val="1"/>
        </w:numPr>
        <w:spacing w:after="0" w:line="480" w:lineRule="auto"/>
      </w:pPr>
      <w:r>
        <w:t>Holidays / Personal Business Days:</w:t>
      </w:r>
    </w:p>
    <w:p w14:paraId="641AE7CB" w14:textId="15B79DC8" w:rsidR="00CE762C" w:rsidRDefault="00CE762C" w:rsidP="00A7106A">
      <w:pPr>
        <w:pStyle w:val="ListParagraph"/>
        <w:numPr>
          <w:ilvl w:val="1"/>
          <w:numId w:val="1"/>
        </w:numPr>
        <w:spacing w:after="0" w:line="480" w:lineRule="auto"/>
      </w:pPr>
      <w:r>
        <w:t>Vacation:</w:t>
      </w:r>
    </w:p>
    <w:p w14:paraId="402CC804" w14:textId="09B01962" w:rsidR="00CE762C" w:rsidRDefault="00CE762C" w:rsidP="00A7106A">
      <w:pPr>
        <w:pStyle w:val="ListParagraph"/>
        <w:numPr>
          <w:ilvl w:val="1"/>
          <w:numId w:val="1"/>
        </w:numPr>
        <w:spacing w:after="0" w:line="480" w:lineRule="auto"/>
      </w:pPr>
      <w:r>
        <w:t>Continuing Education:</w:t>
      </w:r>
    </w:p>
    <w:p w14:paraId="43CA6FAF" w14:textId="0192019B" w:rsidR="00CE762C" w:rsidRDefault="00CE762C" w:rsidP="00A7106A">
      <w:pPr>
        <w:pStyle w:val="ListParagraph"/>
        <w:numPr>
          <w:ilvl w:val="1"/>
          <w:numId w:val="1"/>
        </w:numPr>
        <w:spacing w:after="0" w:line="480" w:lineRule="auto"/>
      </w:pPr>
      <w:r>
        <w:t>Mileage:</w:t>
      </w:r>
    </w:p>
    <w:p w14:paraId="59544517" w14:textId="178ECC90" w:rsidR="00CE762C" w:rsidRDefault="00CE762C" w:rsidP="00A7106A">
      <w:pPr>
        <w:pStyle w:val="ListParagraph"/>
        <w:numPr>
          <w:ilvl w:val="1"/>
          <w:numId w:val="1"/>
        </w:numPr>
        <w:spacing w:after="0" w:line="480" w:lineRule="auto"/>
      </w:pPr>
      <w:r>
        <w:t>Sabbatical Leave:</w:t>
      </w:r>
    </w:p>
    <w:p w14:paraId="0EA990A2" w14:textId="5C4A77B8" w:rsidR="00CE762C" w:rsidRDefault="00CE762C" w:rsidP="00A7106A">
      <w:pPr>
        <w:pStyle w:val="ListParagraph"/>
        <w:numPr>
          <w:ilvl w:val="1"/>
          <w:numId w:val="1"/>
        </w:numPr>
        <w:spacing w:after="0" w:line="480" w:lineRule="auto"/>
      </w:pPr>
      <w:r>
        <w:t>Pastor Attendance at Official Assemblies and Conferences:</w:t>
      </w:r>
    </w:p>
    <w:p w14:paraId="2FDFABA8" w14:textId="399C722E" w:rsidR="00CE762C" w:rsidRDefault="00CE762C" w:rsidP="00A7106A">
      <w:pPr>
        <w:pStyle w:val="ListParagraph"/>
        <w:numPr>
          <w:ilvl w:val="0"/>
          <w:numId w:val="1"/>
        </w:numPr>
        <w:spacing w:after="0" w:line="480" w:lineRule="auto"/>
      </w:pPr>
      <w:r>
        <w:lastRenderedPageBreak/>
        <w:t>Worship Schedule – The worship schedule will be as follows.</w:t>
      </w:r>
    </w:p>
    <w:p w14:paraId="41D52135" w14:textId="3CC4357F" w:rsidR="00CE762C" w:rsidRDefault="00CE762C" w:rsidP="00A7106A">
      <w:pPr>
        <w:pStyle w:val="ListParagraph"/>
        <w:numPr>
          <w:ilvl w:val="1"/>
          <w:numId w:val="1"/>
        </w:numPr>
        <w:spacing w:after="0" w:line="480" w:lineRule="auto"/>
      </w:pPr>
      <w:r>
        <w:t>Sunday worship services:</w:t>
      </w:r>
    </w:p>
    <w:p w14:paraId="4E4528E5" w14:textId="6ABCE414" w:rsidR="00CE762C" w:rsidRDefault="00CE762C" w:rsidP="00A7106A">
      <w:pPr>
        <w:pStyle w:val="ListParagraph"/>
        <w:numPr>
          <w:ilvl w:val="2"/>
          <w:numId w:val="1"/>
        </w:numPr>
        <w:spacing w:after="0" w:line="480" w:lineRule="auto"/>
      </w:pPr>
      <w:r>
        <w:t>Holy Communion</w:t>
      </w:r>
    </w:p>
    <w:p w14:paraId="6B86BF03" w14:textId="676C698B" w:rsidR="00CE762C" w:rsidRDefault="00CE762C" w:rsidP="00A7106A">
      <w:pPr>
        <w:pStyle w:val="ListParagraph"/>
        <w:numPr>
          <w:ilvl w:val="2"/>
          <w:numId w:val="1"/>
        </w:numPr>
        <w:spacing w:after="0" w:line="480" w:lineRule="auto"/>
      </w:pPr>
      <w:r>
        <w:t>Philadelphia</w:t>
      </w:r>
    </w:p>
    <w:p w14:paraId="4519DB6D" w14:textId="49A99D9F" w:rsidR="00CE762C" w:rsidRDefault="00CE762C" w:rsidP="00A7106A">
      <w:pPr>
        <w:pStyle w:val="ListParagraph"/>
        <w:numPr>
          <w:ilvl w:val="1"/>
          <w:numId w:val="1"/>
        </w:numPr>
        <w:spacing w:after="0" w:line="480" w:lineRule="auto"/>
      </w:pPr>
      <w:r>
        <w:t>Bible Studies:</w:t>
      </w:r>
    </w:p>
    <w:p w14:paraId="0B10B6C1" w14:textId="721B073D" w:rsidR="00CE762C" w:rsidRDefault="00CE762C" w:rsidP="00A7106A">
      <w:pPr>
        <w:pStyle w:val="ListParagraph"/>
        <w:numPr>
          <w:ilvl w:val="2"/>
          <w:numId w:val="1"/>
        </w:numPr>
        <w:spacing w:after="0" w:line="480" w:lineRule="auto"/>
      </w:pPr>
      <w:r>
        <w:t>Holy Communion</w:t>
      </w:r>
    </w:p>
    <w:p w14:paraId="11F1AD58" w14:textId="0B55239E" w:rsidR="00CE762C" w:rsidRDefault="00CE762C" w:rsidP="00A7106A">
      <w:pPr>
        <w:pStyle w:val="ListParagraph"/>
        <w:numPr>
          <w:ilvl w:val="2"/>
          <w:numId w:val="1"/>
        </w:numPr>
        <w:spacing w:after="0" w:line="480" w:lineRule="auto"/>
      </w:pPr>
      <w:r>
        <w:t>Philadelphia</w:t>
      </w:r>
    </w:p>
    <w:p w14:paraId="5C4424D6" w14:textId="77DC49DC" w:rsidR="00CE762C" w:rsidRDefault="00CE762C" w:rsidP="00A7106A">
      <w:pPr>
        <w:pStyle w:val="ListParagraph"/>
        <w:numPr>
          <w:ilvl w:val="1"/>
          <w:numId w:val="1"/>
        </w:numPr>
        <w:spacing w:after="0" w:line="480" w:lineRule="auto"/>
      </w:pPr>
      <w:r>
        <w:t>Other Services – will be determined by mutual agreement of the two congregation councils in December of each year with consideration with worship committees.</w:t>
      </w:r>
    </w:p>
    <w:p w14:paraId="590A746E" w14:textId="1303A250" w:rsidR="00CE762C" w:rsidRDefault="00CE762C" w:rsidP="00A7106A">
      <w:pPr>
        <w:pStyle w:val="ListParagraph"/>
        <w:numPr>
          <w:ilvl w:val="0"/>
          <w:numId w:val="1"/>
        </w:numPr>
        <w:spacing w:after="0" w:line="480" w:lineRule="auto"/>
      </w:pPr>
      <w:r>
        <w:t>Joint Council meetings – The congregation councils meet jointly at least twice a year. The agenda for these meetings will include a review of the progress of the shared ministry, discussion of ways to expand our shared ministry, and any agenda item proposed by either council. The presidents will co-chair each meeting.</w:t>
      </w:r>
    </w:p>
    <w:p w14:paraId="0D769A5A" w14:textId="334861C2" w:rsidR="00CE762C" w:rsidRDefault="00CE762C" w:rsidP="00A7106A">
      <w:pPr>
        <w:pStyle w:val="ListParagraph"/>
        <w:numPr>
          <w:ilvl w:val="0"/>
          <w:numId w:val="1"/>
        </w:numPr>
        <w:spacing w:after="0" w:line="480" w:lineRule="auto"/>
      </w:pPr>
      <w:r>
        <w:t>Shared Ministry – A team will carry the work of celebrating, deepening relationships and finding ways to work together for the sake of God’s mission.</w:t>
      </w:r>
    </w:p>
    <w:p w14:paraId="7ADB10A9" w14:textId="1365EBBB" w:rsidR="00CE762C" w:rsidRDefault="00CE762C" w:rsidP="00A7106A">
      <w:pPr>
        <w:pStyle w:val="ListParagraph"/>
        <w:numPr>
          <w:ilvl w:val="0"/>
          <w:numId w:val="1"/>
        </w:numPr>
        <w:spacing w:after="0" w:line="480" w:lineRule="auto"/>
      </w:pPr>
      <w:r>
        <w:t>Review of Shared Ministry – The effectiveness of the shared ministry will be reviewed annually and discussed at joint meetings of the councils. Both congregations agree to maintain this shared ministry through for three years after a pastor is called. After _______ (year) the shared ministry will continue on an annual basis with the approval of both congregation</w:t>
      </w:r>
      <w:r w:rsidR="00A7106A">
        <w:t>s. A dissolution of the shared ministry cannot be done prior to consultation with the bishop of the NC Synod.</w:t>
      </w:r>
    </w:p>
    <w:p w14:paraId="31FD4E0A" w14:textId="25FD5B26" w:rsidR="00A7106A" w:rsidRDefault="00A7106A" w:rsidP="00A7106A"/>
    <w:p w14:paraId="34B32A0F" w14:textId="524FFA96" w:rsidR="00A7106A" w:rsidRPr="00A7106A" w:rsidRDefault="00A7106A" w:rsidP="00A7106A">
      <w:pPr>
        <w:jc w:val="center"/>
        <w:rPr>
          <w:u w:val="single"/>
        </w:rPr>
      </w:pPr>
      <w:r w:rsidRPr="00A7106A">
        <w:rPr>
          <w:u w:val="single"/>
        </w:rPr>
        <w:t>RESOLUTION APPROVAL</w:t>
      </w:r>
    </w:p>
    <w:p w14:paraId="5239698E" w14:textId="77777777" w:rsidR="00A7106A" w:rsidRDefault="00A7106A" w:rsidP="00A7106A">
      <w:r>
        <w:t>Resolution approved by the congregation of  ______________________________ Lutheran Church on _____________________________.</w:t>
      </w:r>
    </w:p>
    <w:p w14:paraId="7F934F56" w14:textId="77777777" w:rsidR="00A7106A" w:rsidRDefault="00A7106A" w:rsidP="00A7106A">
      <w:r>
        <w:t>Signature of Council President _________________________________________________</w:t>
      </w:r>
    </w:p>
    <w:p w14:paraId="5157A5E1" w14:textId="77777777" w:rsidR="00A7106A" w:rsidRDefault="00A7106A" w:rsidP="00A7106A">
      <w:r>
        <w:t>Resolution approved by the congregation of  ______________________________ Lutheran Church on _____________________________.</w:t>
      </w:r>
    </w:p>
    <w:p w14:paraId="6437E6AE" w14:textId="4243F056" w:rsidR="00A7106A" w:rsidRDefault="00A7106A" w:rsidP="00A7106A">
      <w:r>
        <w:t>Signature of Council President _________________________________________________</w:t>
      </w:r>
    </w:p>
    <w:sectPr w:rsidR="00A7106A" w:rsidSect="00A7106A">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3EB"/>
    <w:multiLevelType w:val="hybridMultilevel"/>
    <w:tmpl w:val="90BE4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0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35"/>
    <w:rsid w:val="001B7E02"/>
    <w:rsid w:val="001D3027"/>
    <w:rsid w:val="00416335"/>
    <w:rsid w:val="00A7106A"/>
    <w:rsid w:val="00A92D48"/>
    <w:rsid w:val="00CE762C"/>
    <w:rsid w:val="00F1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9466"/>
  <w15:chartTrackingRefBased/>
  <w15:docId w15:val="{9DF2DBD4-84C4-404D-862F-09809078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CeCee Mills</dc:creator>
  <cp:keywords/>
  <dc:description/>
  <cp:lastModifiedBy>Danielle DeNise</cp:lastModifiedBy>
  <cp:revision>2</cp:revision>
  <cp:lastPrinted>2020-01-07T21:00:00Z</cp:lastPrinted>
  <dcterms:created xsi:type="dcterms:W3CDTF">2024-07-15T14:01:00Z</dcterms:created>
  <dcterms:modified xsi:type="dcterms:W3CDTF">2024-07-15T14:01:00Z</dcterms:modified>
</cp:coreProperties>
</file>